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1C" w:rsidRDefault="008C3D1C"/>
    <w:p w:rsidR="00E84DD3" w:rsidRDefault="00E84DD3"/>
    <w:p w:rsidR="00E84DD3" w:rsidRPr="00E84DD3" w:rsidRDefault="00E84DD3" w:rsidP="00E84DD3">
      <w:pPr>
        <w:rPr>
          <w:sz w:val="28"/>
        </w:rPr>
      </w:pPr>
    </w:p>
    <w:p w:rsidR="00E84DD3" w:rsidRPr="005C1CD5" w:rsidRDefault="00E84DD3" w:rsidP="005C1CD5">
      <w:pPr>
        <w:jc w:val="center"/>
        <w:rPr>
          <w:sz w:val="40"/>
        </w:rPr>
      </w:pPr>
      <w:r w:rsidRPr="00E84DD3">
        <w:rPr>
          <w:sz w:val="40"/>
        </w:rPr>
        <w:t>Informacja</w:t>
      </w:r>
      <w:bookmarkStart w:id="0" w:name="_Hlk10548341"/>
      <w:r w:rsidR="005C1CD5">
        <w:rPr>
          <w:sz w:val="40"/>
        </w:rPr>
        <w:t xml:space="preserve"> </w:t>
      </w:r>
      <w:r w:rsidRPr="00E84DD3">
        <w:rPr>
          <w:rFonts w:ascii="Calibri" w:hAnsi="Calibri" w:cs="Calibri"/>
          <w:sz w:val="36"/>
          <w:szCs w:val="28"/>
        </w:rPr>
        <w:t>dotycząca postępowania p.</w:t>
      </w:r>
      <w:bookmarkEnd w:id="0"/>
      <w:r>
        <w:rPr>
          <w:rFonts w:ascii="Calibri" w:hAnsi="Calibri" w:cs="Calibri"/>
          <w:sz w:val="36"/>
          <w:szCs w:val="28"/>
        </w:rPr>
        <w:t>n.</w:t>
      </w:r>
    </w:p>
    <w:p w:rsidR="007B355C" w:rsidRPr="002D0AEA" w:rsidRDefault="007B355C" w:rsidP="002D0AEA">
      <w:pPr>
        <w:jc w:val="center"/>
        <w:rPr>
          <w:rFonts w:ascii="Calibri" w:hAnsi="Calibri" w:cs="Calibri"/>
          <w:b/>
          <w:sz w:val="36"/>
          <w:lang w:eastAsia="pl-PL"/>
        </w:rPr>
      </w:pPr>
    </w:p>
    <w:p w:rsidR="00D15EEC" w:rsidRDefault="00D15EEC" w:rsidP="00D15EEC">
      <w:pPr>
        <w:ind w:right="-284"/>
        <w:jc w:val="center"/>
        <w:rPr>
          <w:b/>
          <w:sz w:val="32"/>
        </w:rPr>
      </w:pPr>
      <w:r>
        <w:rPr>
          <w:b/>
          <w:sz w:val="32"/>
        </w:rPr>
        <w:t xml:space="preserve">Sukcesywne dostawy odczynników do badania ogólnego moczu i wykonywania badań w zakresie wewnątrzlaboratoryjnej </w:t>
      </w:r>
      <w:proofErr w:type="gramStart"/>
      <w:r>
        <w:rPr>
          <w:b/>
          <w:sz w:val="32"/>
        </w:rPr>
        <w:t>kontroli jakości</w:t>
      </w:r>
      <w:proofErr w:type="gramEnd"/>
      <w:r>
        <w:rPr>
          <w:b/>
          <w:sz w:val="32"/>
        </w:rPr>
        <w:t xml:space="preserve"> wraz z dzierżawą sprzętu </w:t>
      </w:r>
    </w:p>
    <w:p w:rsidR="00E84DD3" w:rsidRPr="00DF0F5E" w:rsidRDefault="00E84DD3" w:rsidP="00E84DD3">
      <w:pPr>
        <w:jc w:val="center"/>
        <w:rPr>
          <w:sz w:val="36"/>
        </w:rPr>
      </w:pPr>
      <w:r w:rsidRPr="00DF0F5E">
        <w:rPr>
          <w:sz w:val="36"/>
        </w:rPr>
        <w:t xml:space="preserve">Sprawa </w:t>
      </w:r>
      <w:r w:rsidR="00D15EEC">
        <w:rPr>
          <w:sz w:val="36"/>
        </w:rPr>
        <w:t>56/</w:t>
      </w:r>
      <w:r w:rsidR="002D0AEA" w:rsidRPr="00DF0F5E">
        <w:rPr>
          <w:sz w:val="36"/>
        </w:rPr>
        <w:t>22</w:t>
      </w:r>
    </w:p>
    <w:p w:rsidR="00E84DD3" w:rsidRPr="00BB0749" w:rsidRDefault="00E84DD3" w:rsidP="00E84DD3">
      <w:pPr>
        <w:jc w:val="center"/>
        <w:rPr>
          <w:sz w:val="28"/>
        </w:rPr>
      </w:pPr>
    </w:p>
    <w:p w:rsidR="00E84DD3" w:rsidRPr="00E84DD3" w:rsidRDefault="00E84DD3" w:rsidP="00E84DD3">
      <w:pPr>
        <w:suppressAutoHyphens/>
        <w:spacing w:before="60" w:after="0" w:line="240" w:lineRule="auto"/>
        <w:ind w:left="720"/>
        <w:jc w:val="center"/>
        <w:rPr>
          <w:rFonts w:ascii="Calibri" w:hAnsi="Calibri" w:cs="Calibri"/>
          <w:bCs/>
          <w:color w:val="000000"/>
          <w:sz w:val="28"/>
          <w:lang w:val="de-DE"/>
        </w:rPr>
      </w:pPr>
      <w:r w:rsidRPr="00E84DD3">
        <w:rPr>
          <w:rFonts w:ascii="Calibri" w:hAnsi="Calibri" w:cs="Calibri"/>
          <w:color w:val="FF0000"/>
          <w:sz w:val="28"/>
        </w:rPr>
        <w:t xml:space="preserve">- </w:t>
      </w:r>
      <w:r w:rsidRPr="00E84DD3">
        <w:rPr>
          <w:rFonts w:ascii="Calibri" w:hAnsi="Calibri" w:cs="Calibri"/>
          <w:color w:val="FF0000"/>
          <w:sz w:val="32"/>
        </w:rPr>
        <w:t xml:space="preserve">adres strony internetowej prowadzonego postępowania: </w:t>
      </w:r>
      <w:hyperlink r:id="rId6" w:history="1">
        <w:hyperlink r:id="rId7" w:history="1">
          <w:r w:rsidRPr="00545469">
            <w:rPr>
              <w:rStyle w:val="Hipercze"/>
              <w:rFonts w:ascii="Calibri" w:hAnsi="Calibri" w:cs="Calibri"/>
              <w:bCs/>
              <w:sz w:val="28"/>
            </w:rPr>
            <w:t>https://miniportal.uzp.gov.pl/</w:t>
          </w:r>
        </w:hyperlink>
      </w:hyperlink>
    </w:p>
    <w:p w:rsidR="00E84DD3" w:rsidRPr="00E84DD3" w:rsidRDefault="00E84DD3" w:rsidP="00E84DD3">
      <w:pPr>
        <w:jc w:val="center"/>
        <w:rPr>
          <w:sz w:val="28"/>
        </w:rPr>
      </w:pPr>
    </w:p>
    <w:p w:rsidR="00E84DD3" w:rsidRDefault="00E84DD3" w:rsidP="00713FFC">
      <w:pPr>
        <w:jc w:val="center"/>
        <w:rPr>
          <w:color w:val="FF0000"/>
          <w:sz w:val="32"/>
        </w:rPr>
      </w:pPr>
      <w:r w:rsidRPr="00E84DD3">
        <w:rPr>
          <w:color w:val="FF0000"/>
          <w:sz w:val="32"/>
        </w:rPr>
        <w:t xml:space="preserve">- link do </w:t>
      </w:r>
      <w:proofErr w:type="gramStart"/>
      <w:r w:rsidRPr="00E84DD3">
        <w:rPr>
          <w:color w:val="FF0000"/>
          <w:sz w:val="32"/>
        </w:rPr>
        <w:t>prowadzonego  postepowania</w:t>
      </w:r>
      <w:proofErr w:type="gramEnd"/>
      <w:r w:rsidRPr="00E84DD3">
        <w:rPr>
          <w:color w:val="FF0000"/>
          <w:sz w:val="32"/>
        </w:rPr>
        <w:t xml:space="preserve">: </w:t>
      </w:r>
    </w:p>
    <w:p w:rsidR="00BB0749" w:rsidRPr="003638BF" w:rsidRDefault="00D15EEC" w:rsidP="00577CF5">
      <w:pPr>
        <w:jc w:val="center"/>
        <w:rPr>
          <w:sz w:val="28"/>
          <w:szCs w:val="24"/>
        </w:rPr>
      </w:pPr>
      <w:r w:rsidRPr="00D15EEC">
        <w:rPr>
          <w:sz w:val="28"/>
          <w:szCs w:val="24"/>
        </w:rPr>
        <w:t>https</w:t>
      </w:r>
      <w:proofErr w:type="gramStart"/>
      <w:r w:rsidRPr="00D15EEC">
        <w:rPr>
          <w:sz w:val="28"/>
          <w:szCs w:val="24"/>
        </w:rPr>
        <w:t>://miniportal</w:t>
      </w:r>
      <w:proofErr w:type="gramEnd"/>
      <w:r w:rsidRPr="00D15EEC">
        <w:rPr>
          <w:sz w:val="28"/>
          <w:szCs w:val="24"/>
        </w:rPr>
        <w:t>.</w:t>
      </w:r>
      <w:proofErr w:type="gramStart"/>
      <w:r w:rsidRPr="00D15EEC">
        <w:rPr>
          <w:sz w:val="28"/>
          <w:szCs w:val="24"/>
        </w:rPr>
        <w:t>uzp</w:t>
      </w:r>
      <w:proofErr w:type="gramEnd"/>
      <w:r w:rsidRPr="00D15EEC">
        <w:rPr>
          <w:sz w:val="28"/>
          <w:szCs w:val="24"/>
        </w:rPr>
        <w:t>.</w:t>
      </w:r>
      <w:proofErr w:type="gramStart"/>
      <w:r w:rsidRPr="00D15EEC">
        <w:rPr>
          <w:sz w:val="28"/>
          <w:szCs w:val="24"/>
        </w:rPr>
        <w:t>gov</w:t>
      </w:r>
      <w:proofErr w:type="gramEnd"/>
      <w:r w:rsidRPr="00D15EEC">
        <w:rPr>
          <w:sz w:val="28"/>
          <w:szCs w:val="24"/>
        </w:rPr>
        <w:t>.</w:t>
      </w:r>
      <w:proofErr w:type="gramStart"/>
      <w:r w:rsidRPr="00D15EEC">
        <w:rPr>
          <w:sz w:val="28"/>
          <w:szCs w:val="24"/>
        </w:rPr>
        <w:t>pl</w:t>
      </w:r>
      <w:proofErr w:type="gramEnd"/>
      <w:r w:rsidRPr="00D15EEC">
        <w:rPr>
          <w:sz w:val="28"/>
          <w:szCs w:val="24"/>
        </w:rPr>
        <w:t>/Postepowania/a3ad3e47-a6f1-4fbf-8671-6b40b31e42fe</w:t>
      </w:r>
      <w:bookmarkStart w:id="1" w:name="_GoBack"/>
      <w:bookmarkEnd w:id="1"/>
    </w:p>
    <w:sectPr w:rsidR="00BB0749" w:rsidRPr="00363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07E"/>
    <w:multiLevelType w:val="hybridMultilevel"/>
    <w:tmpl w:val="F8F8DA04"/>
    <w:lvl w:ilvl="0" w:tplc="87960B12">
      <w:start w:val="1"/>
      <w:numFmt w:val="lowerLetter"/>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8B"/>
    <w:rsid w:val="00204F60"/>
    <w:rsid w:val="002D0AEA"/>
    <w:rsid w:val="003638BF"/>
    <w:rsid w:val="00545469"/>
    <w:rsid w:val="00577CF5"/>
    <w:rsid w:val="005C1CD5"/>
    <w:rsid w:val="005E6E8F"/>
    <w:rsid w:val="006D1A8B"/>
    <w:rsid w:val="00711443"/>
    <w:rsid w:val="00713FFC"/>
    <w:rsid w:val="007B355C"/>
    <w:rsid w:val="008C3D1C"/>
    <w:rsid w:val="00B8345E"/>
    <w:rsid w:val="00BB0749"/>
    <w:rsid w:val="00BE49FB"/>
    <w:rsid w:val="00D15EEC"/>
    <w:rsid w:val="00D66D1E"/>
    <w:rsid w:val="00DF0F5E"/>
    <w:rsid w:val="00E84DD3"/>
    <w:rsid w:val="00F90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4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DD3"/>
    <w:rPr>
      <w:rFonts w:ascii="Tahoma" w:hAnsi="Tahoma" w:cs="Tahoma"/>
      <w:sz w:val="16"/>
      <w:szCs w:val="16"/>
    </w:rPr>
  </w:style>
  <w:style w:type="character" w:styleId="Hipercze">
    <w:name w:val="Hyperlink"/>
    <w:rsid w:val="00E84DD3"/>
    <w:rPr>
      <w:color w:val="0000FF"/>
      <w:u w:val="single"/>
    </w:rPr>
  </w:style>
  <w:style w:type="paragraph" w:styleId="Tekstpodstawowy">
    <w:name w:val="Body Text"/>
    <w:aliases w:val=" Znak Znak Znak Znak Znak Znak Znak Znak,Znak Znak Znak Znak Znak Znak Znak,Znak Znak Znak Znak Znak Znak,Znak Znak Znak Znak Znak Znak Znak Znak Znak Znak Znak Znak,Znak Znak Znak Znak Znak Znak Znak Znak Znak Znak"/>
    <w:basedOn w:val="Normalny"/>
    <w:link w:val="TekstpodstawowyZnak"/>
    <w:rsid w:val="00DF0F5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 Znak Znak"/>
    <w:basedOn w:val="Domylnaczcionkaakapitu"/>
    <w:link w:val="Tekstpodstawowy"/>
    <w:rsid w:val="00DF0F5E"/>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4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DD3"/>
    <w:rPr>
      <w:rFonts w:ascii="Tahoma" w:hAnsi="Tahoma" w:cs="Tahoma"/>
      <w:sz w:val="16"/>
      <w:szCs w:val="16"/>
    </w:rPr>
  </w:style>
  <w:style w:type="character" w:styleId="Hipercze">
    <w:name w:val="Hyperlink"/>
    <w:rsid w:val="00E84DD3"/>
    <w:rPr>
      <w:color w:val="0000FF"/>
      <w:u w:val="single"/>
    </w:rPr>
  </w:style>
  <w:style w:type="paragraph" w:styleId="Tekstpodstawowy">
    <w:name w:val="Body Text"/>
    <w:aliases w:val=" Znak Znak Znak Znak Znak Znak Znak Znak,Znak Znak Znak Znak Znak Znak Znak,Znak Znak Znak Znak Znak Znak,Znak Znak Znak Znak Znak Znak Znak Znak Znak Znak Znak Znak,Znak Znak Znak Znak Znak Znak Znak Znak Znak Znak"/>
    <w:basedOn w:val="Normalny"/>
    <w:link w:val="TekstpodstawowyZnak"/>
    <w:rsid w:val="00DF0F5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 Znak Znak"/>
    <w:basedOn w:val="Domylnaczcionkaakapitu"/>
    <w:link w:val="Tekstpodstawowy"/>
    <w:rsid w:val="00DF0F5E"/>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iniportal.uz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zpital.kalis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72</Words>
  <Characters>438</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24</cp:revision>
  <dcterms:created xsi:type="dcterms:W3CDTF">2021-02-11T10:30:00Z</dcterms:created>
  <dcterms:modified xsi:type="dcterms:W3CDTF">2022-11-03T10:10:00Z</dcterms:modified>
</cp:coreProperties>
</file>